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821B" w14:textId="77777777" w:rsidR="006D6116" w:rsidRDefault="00977751" w:rsidP="00977751">
      <w:pPr>
        <w:rPr>
          <w:rFonts w:ascii="Arial" w:hAnsi="Arial"/>
          <w:b/>
          <w:color w:val="548DD4" w:themeColor="text2" w:themeTint="99"/>
          <w:sz w:val="40"/>
          <w:szCs w:val="40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F7C49B" wp14:editId="7C3E4466">
            <wp:simplePos x="0" y="0"/>
            <wp:positionH relativeFrom="column">
              <wp:posOffset>1363980</wp:posOffset>
            </wp:positionH>
            <wp:positionV relativeFrom="paragraph">
              <wp:posOffset>-342900</wp:posOffset>
            </wp:positionV>
            <wp:extent cx="2848610" cy="1228725"/>
            <wp:effectExtent l="0" t="0" r="889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mh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1408" w14:textId="77777777" w:rsidR="006D6116" w:rsidRDefault="006D6116" w:rsidP="00977751">
      <w:pPr>
        <w:jc w:val="center"/>
        <w:rPr>
          <w:rFonts w:ascii="Arial" w:hAnsi="Arial"/>
          <w:b/>
          <w:color w:val="548DD4" w:themeColor="text2" w:themeTint="99"/>
          <w:sz w:val="40"/>
          <w:szCs w:val="40"/>
        </w:rPr>
      </w:pPr>
    </w:p>
    <w:p w14:paraId="09BE6907" w14:textId="77777777" w:rsidR="00ED732D" w:rsidRDefault="0016387B" w:rsidP="00977751">
      <w:pPr>
        <w:jc w:val="center"/>
        <w:rPr>
          <w:rFonts w:ascii="Arial" w:hAnsi="Arial"/>
          <w:b/>
          <w:color w:val="548DD4" w:themeColor="text2" w:themeTint="99"/>
          <w:sz w:val="40"/>
          <w:szCs w:val="40"/>
        </w:rPr>
      </w:pPr>
      <w:r>
        <w:rPr>
          <w:rFonts w:ascii="Arial" w:hAnsi="Arial"/>
          <w:b/>
          <w:color w:val="548DD4" w:themeColor="text2" w:themeTint="99"/>
          <w:sz w:val="40"/>
          <w:szCs w:val="40"/>
        </w:rPr>
        <w:t xml:space="preserve">Safeguarding Policy </w:t>
      </w:r>
    </w:p>
    <w:p w14:paraId="68CFD728" w14:textId="7B250CFF" w:rsidR="00F94488" w:rsidRPr="00F94488" w:rsidRDefault="00F94488" w:rsidP="00F94488">
      <w:pPr>
        <w:rPr>
          <w:rFonts w:ascii="Arial" w:hAnsi="Arial" w:cs="Arial"/>
          <w:b/>
          <w:sz w:val="24"/>
          <w:szCs w:val="24"/>
        </w:rPr>
      </w:pPr>
      <w:r w:rsidRPr="00F94488">
        <w:rPr>
          <w:rFonts w:ascii="Arial" w:hAnsi="Arial" w:cs="Arial"/>
          <w:b/>
          <w:sz w:val="24"/>
          <w:szCs w:val="24"/>
        </w:rPr>
        <w:t xml:space="preserve">This policy sets out how QMH </w:t>
      </w:r>
      <w:r>
        <w:rPr>
          <w:rFonts w:ascii="Arial" w:hAnsi="Arial" w:cs="Arial"/>
          <w:b/>
          <w:sz w:val="24"/>
          <w:szCs w:val="24"/>
        </w:rPr>
        <w:t xml:space="preserve">will discharge </w:t>
      </w:r>
      <w:r w:rsidR="00601EA9">
        <w:rPr>
          <w:rFonts w:ascii="Arial" w:hAnsi="Arial" w:cs="Arial"/>
          <w:b/>
          <w:sz w:val="24"/>
          <w:szCs w:val="24"/>
        </w:rPr>
        <w:t>its safeguarding responsibilities for children, young people and vulnerable adults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87DFA6B" w14:textId="77777777" w:rsidR="00ED732D" w:rsidRDefault="00ED732D" w:rsidP="00E5224A"/>
    <w:p w14:paraId="63FC8906" w14:textId="77777777" w:rsidR="00E5224A" w:rsidRDefault="00E5224A" w:rsidP="00E5224A">
      <w:pPr>
        <w:rPr>
          <w:rFonts w:ascii="Arial" w:hAnsi="Arial"/>
          <w:b/>
          <w:sz w:val="24"/>
        </w:rPr>
      </w:pPr>
      <w:r w:rsidRPr="006D6116">
        <w:rPr>
          <w:rFonts w:ascii="Arial" w:hAnsi="Arial"/>
          <w:b/>
          <w:sz w:val="24"/>
        </w:rPr>
        <w:t>1. Purpose</w:t>
      </w:r>
    </w:p>
    <w:p w14:paraId="6A21A72F" w14:textId="57708653" w:rsidR="00F94488" w:rsidRDefault="00F94488" w:rsidP="00F94488">
      <w:pPr>
        <w:ind w:left="720"/>
        <w:rPr>
          <w:rFonts w:ascii="Arial" w:hAnsi="Arial"/>
          <w:sz w:val="24"/>
        </w:rPr>
      </w:pPr>
      <w:r w:rsidRPr="00F94488">
        <w:rPr>
          <w:rFonts w:ascii="Arial" w:hAnsi="Arial"/>
          <w:sz w:val="24"/>
        </w:rPr>
        <w:t xml:space="preserve">Quainton Memorial Hall (QMH) hires out community facilities for other people to use, and occasionally organises events for Quainton residents. </w:t>
      </w:r>
    </w:p>
    <w:p w14:paraId="2817A784" w14:textId="77777777" w:rsidR="00F94488" w:rsidRPr="00F94488" w:rsidRDefault="00D473DD" w:rsidP="00F94488">
      <w:pPr>
        <w:ind w:left="720"/>
        <w:rPr>
          <w:rFonts w:ascii="Arial" w:hAnsi="Arial"/>
          <w:sz w:val="24"/>
        </w:rPr>
      </w:pPr>
      <w:r w:rsidRPr="00D473DD">
        <w:rPr>
          <w:rFonts w:ascii="Arial" w:hAnsi="Arial"/>
          <w:sz w:val="24"/>
        </w:rPr>
        <w:t xml:space="preserve">We have a duty of care and are committed to the protection and safety of </w:t>
      </w:r>
      <w:r w:rsidR="00F94488" w:rsidRPr="00F94488">
        <w:rPr>
          <w:rFonts w:ascii="Arial" w:hAnsi="Arial"/>
          <w:sz w:val="24"/>
        </w:rPr>
        <w:t>everyone who enters our premises as visitors and/or as participants in all activities and events.</w:t>
      </w:r>
    </w:p>
    <w:p w14:paraId="2E824CF2" w14:textId="77777777" w:rsidR="00E5224A" w:rsidRPr="00CD0433" w:rsidRDefault="00E5224A" w:rsidP="00CE64D6">
      <w:pPr>
        <w:ind w:left="720"/>
        <w:rPr>
          <w:rFonts w:ascii="Arial" w:hAnsi="Arial"/>
          <w:sz w:val="24"/>
        </w:rPr>
      </w:pPr>
      <w:r w:rsidRPr="00CD0433">
        <w:rPr>
          <w:rFonts w:ascii="Arial" w:hAnsi="Arial"/>
          <w:sz w:val="24"/>
        </w:rPr>
        <w:t xml:space="preserve">This policy </w:t>
      </w:r>
      <w:r w:rsidR="00D473DD">
        <w:rPr>
          <w:rFonts w:ascii="Arial" w:hAnsi="Arial"/>
          <w:sz w:val="24"/>
        </w:rPr>
        <w:t xml:space="preserve">explains how this duty of care is put into practice. </w:t>
      </w:r>
    </w:p>
    <w:p w14:paraId="57CE9928" w14:textId="77777777" w:rsidR="00E5224A" w:rsidRPr="006D6116" w:rsidRDefault="00E5224A" w:rsidP="00E5224A">
      <w:pPr>
        <w:rPr>
          <w:rFonts w:ascii="Arial" w:hAnsi="Arial"/>
          <w:b/>
          <w:sz w:val="24"/>
        </w:rPr>
      </w:pPr>
      <w:r w:rsidRPr="006D6116">
        <w:rPr>
          <w:rFonts w:ascii="Arial" w:hAnsi="Arial"/>
          <w:b/>
          <w:sz w:val="24"/>
        </w:rPr>
        <w:t>2. Definitions</w:t>
      </w:r>
    </w:p>
    <w:p w14:paraId="2BD68B0B" w14:textId="77777777" w:rsidR="00290D7C" w:rsidRDefault="00E5224A" w:rsidP="00290D7C">
      <w:pPr>
        <w:rPr>
          <w:rFonts w:ascii="Arial" w:hAnsi="Arial"/>
          <w:sz w:val="24"/>
        </w:rPr>
      </w:pPr>
      <w:r w:rsidRPr="00CD0433">
        <w:rPr>
          <w:rFonts w:ascii="Arial" w:hAnsi="Arial"/>
          <w:sz w:val="24"/>
        </w:rPr>
        <w:t xml:space="preserve">Children and young people are defined as </w:t>
      </w:r>
    </w:p>
    <w:p w14:paraId="60A0F3F8" w14:textId="77777777" w:rsidR="00E5224A" w:rsidRPr="00290D7C" w:rsidRDefault="00E5224A" w:rsidP="00290D7C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290D7C">
        <w:rPr>
          <w:rFonts w:ascii="Arial" w:hAnsi="Arial"/>
          <w:sz w:val="24"/>
        </w:rPr>
        <w:t>those persons</w:t>
      </w:r>
      <w:r w:rsidR="006D6116" w:rsidRPr="00290D7C">
        <w:rPr>
          <w:rFonts w:ascii="Arial" w:hAnsi="Arial"/>
          <w:sz w:val="24"/>
        </w:rPr>
        <w:t xml:space="preserve"> aged under 18 years old. </w:t>
      </w:r>
    </w:p>
    <w:p w14:paraId="19BC5C2B" w14:textId="77777777" w:rsidR="00E5224A" w:rsidRPr="00CD0433" w:rsidRDefault="00E5224A" w:rsidP="00290D7C">
      <w:pPr>
        <w:rPr>
          <w:rFonts w:ascii="Arial" w:hAnsi="Arial"/>
          <w:sz w:val="24"/>
        </w:rPr>
      </w:pPr>
      <w:r w:rsidRPr="00CD0433">
        <w:rPr>
          <w:rFonts w:ascii="Arial" w:hAnsi="Arial"/>
          <w:sz w:val="24"/>
        </w:rPr>
        <w:t xml:space="preserve">Safeguarding and promoting the welfare of children is defined as: </w:t>
      </w:r>
    </w:p>
    <w:p w14:paraId="6A28A6C0" w14:textId="77777777" w:rsidR="00E5224A" w:rsidRPr="006D6116" w:rsidRDefault="00E5224A" w:rsidP="006D6116">
      <w:pPr>
        <w:pStyle w:val="ListParagraph"/>
        <w:numPr>
          <w:ilvl w:val="0"/>
          <w:numId w:val="3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t>protecting children from maltreatment</w:t>
      </w:r>
    </w:p>
    <w:p w14:paraId="3491F861" w14:textId="77777777" w:rsidR="00E5224A" w:rsidRPr="006D6116" w:rsidRDefault="00E5224A" w:rsidP="006D6116">
      <w:pPr>
        <w:pStyle w:val="ListParagraph"/>
        <w:numPr>
          <w:ilvl w:val="0"/>
          <w:numId w:val="3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t>preventing impairment of children’s health and development</w:t>
      </w:r>
    </w:p>
    <w:p w14:paraId="5EF278E7" w14:textId="77777777" w:rsidR="00E5224A" w:rsidRPr="006D6116" w:rsidRDefault="00E5224A" w:rsidP="006D6116">
      <w:pPr>
        <w:pStyle w:val="ListParagraph"/>
        <w:numPr>
          <w:ilvl w:val="0"/>
          <w:numId w:val="3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t>ensuring that children grow up in circumstances consistent with the provision o</w:t>
      </w:r>
      <w:r w:rsidR="006D6116" w:rsidRPr="006D6116">
        <w:rPr>
          <w:rFonts w:ascii="Arial" w:hAnsi="Arial"/>
          <w:sz w:val="24"/>
        </w:rPr>
        <w:t xml:space="preserve">f safe and </w:t>
      </w:r>
      <w:r w:rsidRPr="006D6116">
        <w:rPr>
          <w:rFonts w:ascii="Arial" w:hAnsi="Arial"/>
          <w:sz w:val="24"/>
        </w:rPr>
        <w:t xml:space="preserve">effective care </w:t>
      </w:r>
    </w:p>
    <w:p w14:paraId="171523B1" w14:textId="77777777" w:rsidR="00E5224A" w:rsidRPr="006D6116" w:rsidRDefault="00E5224A" w:rsidP="006D6116">
      <w:pPr>
        <w:pStyle w:val="ListParagraph"/>
        <w:numPr>
          <w:ilvl w:val="0"/>
          <w:numId w:val="3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t>taking action to enable all children to have the best outcomes.</w:t>
      </w:r>
    </w:p>
    <w:p w14:paraId="2106F4C0" w14:textId="2D81B89E" w:rsidR="00E5224A" w:rsidRDefault="00E5224A" w:rsidP="00290D7C">
      <w:pPr>
        <w:rPr>
          <w:rFonts w:ascii="Arial" w:hAnsi="Arial"/>
          <w:sz w:val="24"/>
        </w:rPr>
      </w:pPr>
      <w:r w:rsidRPr="00CD0433">
        <w:rPr>
          <w:rFonts w:ascii="Arial" w:hAnsi="Arial"/>
          <w:sz w:val="24"/>
        </w:rPr>
        <w:t xml:space="preserve">Adult at risk of abuse or neglect </w:t>
      </w:r>
      <w:r w:rsidR="00290D7C">
        <w:rPr>
          <w:rFonts w:ascii="Arial" w:hAnsi="Arial"/>
          <w:sz w:val="24"/>
        </w:rPr>
        <w:t>is defined as</w:t>
      </w:r>
      <w:r w:rsidR="00601EA9">
        <w:rPr>
          <w:rFonts w:ascii="Arial" w:hAnsi="Arial"/>
          <w:sz w:val="24"/>
        </w:rPr>
        <w:t xml:space="preserve"> someone over 18 and who</w:t>
      </w:r>
      <w:r w:rsidR="00290D7C">
        <w:rPr>
          <w:rFonts w:ascii="Arial" w:hAnsi="Arial"/>
          <w:sz w:val="24"/>
        </w:rPr>
        <w:t>:</w:t>
      </w:r>
    </w:p>
    <w:p w14:paraId="27AF8005" w14:textId="77777777" w:rsidR="00601EA9" w:rsidRPr="00CD0433" w:rsidRDefault="00601EA9" w:rsidP="00290D7C">
      <w:pPr>
        <w:rPr>
          <w:rFonts w:ascii="Arial" w:hAnsi="Arial"/>
          <w:sz w:val="24"/>
        </w:rPr>
      </w:pPr>
    </w:p>
    <w:p w14:paraId="22E82D1D" w14:textId="77777777" w:rsidR="00E5224A" w:rsidRPr="00CD0433" w:rsidRDefault="00E5224A" w:rsidP="00290D7C">
      <w:pPr>
        <w:spacing w:after="0" w:line="240" w:lineRule="auto"/>
        <w:ind w:firstLine="360"/>
        <w:rPr>
          <w:rFonts w:ascii="Arial" w:hAnsi="Arial"/>
          <w:sz w:val="24"/>
        </w:rPr>
      </w:pPr>
      <w:r w:rsidRPr="00CD0433">
        <w:rPr>
          <w:rFonts w:ascii="Arial" w:hAnsi="Arial"/>
          <w:sz w:val="24"/>
        </w:rPr>
        <w:t>• has care and support needs</w:t>
      </w:r>
    </w:p>
    <w:p w14:paraId="40177053" w14:textId="77777777" w:rsidR="00E5224A" w:rsidRPr="00CD0433" w:rsidRDefault="00E5224A" w:rsidP="00290D7C">
      <w:pPr>
        <w:spacing w:after="0" w:line="240" w:lineRule="auto"/>
        <w:ind w:firstLine="360"/>
        <w:rPr>
          <w:rFonts w:ascii="Arial" w:hAnsi="Arial"/>
          <w:sz w:val="24"/>
        </w:rPr>
      </w:pPr>
      <w:r w:rsidRPr="00CD0433">
        <w:rPr>
          <w:rFonts w:ascii="Arial" w:hAnsi="Arial"/>
          <w:sz w:val="24"/>
        </w:rPr>
        <w:t>• is experiencing, or is at risk of, abuse or neglect</w:t>
      </w:r>
    </w:p>
    <w:p w14:paraId="5E3D023B" w14:textId="77777777" w:rsidR="00E5224A" w:rsidRDefault="00E5224A" w:rsidP="00290D7C">
      <w:pPr>
        <w:spacing w:after="0" w:line="240" w:lineRule="auto"/>
        <w:ind w:left="360"/>
        <w:rPr>
          <w:rFonts w:ascii="Arial" w:hAnsi="Arial"/>
          <w:sz w:val="24"/>
        </w:rPr>
      </w:pPr>
      <w:r w:rsidRPr="00CD0433">
        <w:rPr>
          <w:rFonts w:ascii="Arial" w:hAnsi="Arial"/>
          <w:sz w:val="24"/>
        </w:rPr>
        <w:t xml:space="preserve">• </w:t>
      </w:r>
      <w:proofErr w:type="gramStart"/>
      <w:r w:rsidRPr="00CD0433">
        <w:rPr>
          <w:rFonts w:ascii="Arial" w:hAnsi="Arial"/>
          <w:sz w:val="24"/>
        </w:rPr>
        <w:t>as a result of</w:t>
      </w:r>
      <w:proofErr w:type="gramEnd"/>
      <w:r w:rsidRPr="00CD0433">
        <w:rPr>
          <w:rFonts w:ascii="Arial" w:hAnsi="Arial"/>
          <w:sz w:val="24"/>
        </w:rPr>
        <w:t xml:space="preserve"> their care and support needs is unable to protect himself or herself against the abuse or neglect or the risk of it.</w:t>
      </w:r>
    </w:p>
    <w:p w14:paraId="658B88B8" w14:textId="77777777" w:rsidR="00290D7C" w:rsidRPr="00CD0433" w:rsidRDefault="00290D7C" w:rsidP="00290D7C">
      <w:pPr>
        <w:spacing w:after="0" w:line="240" w:lineRule="auto"/>
        <w:ind w:left="360"/>
        <w:rPr>
          <w:rFonts w:ascii="Arial" w:hAnsi="Arial"/>
          <w:sz w:val="24"/>
        </w:rPr>
      </w:pPr>
    </w:p>
    <w:p w14:paraId="3508DB47" w14:textId="77777777" w:rsidR="00E5224A" w:rsidRPr="00CD0433" w:rsidRDefault="00E5224A" w:rsidP="00E5224A">
      <w:pPr>
        <w:rPr>
          <w:rFonts w:ascii="Arial" w:hAnsi="Arial"/>
          <w:sz w:val="24"/>
        </w:rPr>
      </w:pPr>
      <w:r w:rsidRPr="00CD0433">
        <w:rPr>
          <w:rFonts w:ascii="Arial" w:hAnsi="Arial"/>
          <w:sz w:val="24"/>
        </w:rPr>
        <w:t>If someone has care and support needs but is not currently re</w:t>
      </w:r>
      <w:r w:rsidR="006D6116">
        <w:rPr>
          <w:rFonts w:ascii="Arial" w:hAnsi="Arial"/>
          <w:sz w:val="24"/>
        </w:rPr>
        <w:t xml:space="preserve">ceiving care or support from a </w:t>
      </w:r>
      <w:r w:rsidRPr="00CD0433">
        <w:rPr>
          <w:rFonts w:ascii="Arial" w:hAnsi="Arial"/>
          <w:sz w:val="24"/>
        </w:rPr>
        <w:t>health or care service, they may still be an adult at risk.</w:t>
      </w:r>
    </w:p>
    <w:p w14:paraId="2FD103DE" w14:textId="77777777" w:rsidR="006D6116" w:rsidRDefault="006D6116" w:rsidP="00E5224A">
      <w:pPr>
        <w:rPr>
          <w:rFonts w:ascii="Arial" w:hAnsi="Arial"/>
          <w:sz w:val="24"/>
        </w:rPr>
      </w:pPr>
    </w:p>
    <w:p w14:paraId="008E23A9" w14:textId="77777777" w:rsidR="00E5224A" w:rsidRPr="006D6116" w:rsidRDefault="00E5224A" w:rsidP="00E5224A">
      <w:pPr>
        <w:rPr>
          <w:rFonts w:ascii="Arial" w:hAnsi="Arial"/>
          <w:b/>
          <w:sz w:val="24"/>
        </w:rPr>
      </w:pPr>
      <w:r w:rsidRPr="006D6116">
        <w:rPr>
          <w:rFonts w:ascii="Arial" w:hAnsi="Arial"/>
          <w:b/>
          <w:sz w:val="24"/>
        </w:rPr>
        <w:t>3. Policy principles</w:t>
      </w:r>
    </w:p>
    <w:p w14:paraId="53D26A3F" w14:textId="77777777" w:rsidR="00E5224A" w:rsidRDefault="00E5224A" w:rsidP="00BC3730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BC3730">
        <w:rPr>
          <w:rFonts w:ascii="Arial" w:hAnsi="Arial"/>
          <w:sz w:val="24"/>
        </w:rPr>
        <w:t>Quainton Memorial Hall recognises that und</w:t>
      </w:r>
      <w:r w:rsidR="006D6116" w:rsidRPr="00BC3730">
        <w:rPr>
          <w:rFonts w:ascii="Arial" w:hAnsi="Arial"/>
          <w:sz w:val="24"/>
        </w:rPr>
        <w:t xml:space="preserve">er the Care Act 2014, it has a </w:t>
      </w:r>
      <w:r w:rsidRPr="00BC3730">
        <w:rPr>
          <w:rFonts w:ascii="Arial" w:hAnsi="Arial"/>
          <w:sz w:val="24"/>
        </w:rPr>
        <w:t>duty for the care and protection of adults who are at risk of</w:t>
      </w:r>
      <w:r w:rsidR="006D6116" w:rsidRPr="00BC3730">
        <w:rPr>
          <w:rFonts w:ascii="Arial" w:hAnsi="Arial"/>
          <w:sz w:val="24"/>
        </w:rPr>
        <w:t xml:space="preserve"> abuse. It also recognises its </w:t>
      </w:r>
      <w:r w:rsidRPr="00BC3730">
        <w:rPr>
          <w:rFonts w:ascii="Arial" w:hAnsi="Arial"/>
          <w:sz w:val="24"/>
        </w:rPr>
        <w:t>responsibilities for the safety and care of children under the Children Act 1989 and 2004.</w:t>
      </w:r>
    </w:p>
    <w:p w14:paraId="2B6ED25B" w14:textId="77777777" w:rsidR="00601EA9" w:rsidRPr="00BC3730" w:rsidRDefault="00601EA9" w:rsidP="00601EA9">
      <w:pPr>
        <w:pStyle w:val="ListParagraph"/>
        <w:rPr>
          <w:rFonts w:ascii="Arial" w:hAnsi="Arial"/>
          <w:sz w:val="24"/>
        </w:rPr>
      </w:pPr>
    </w:p>
    <w:p w14:paraId="37979306" w14:textId="77777777" w:rsidR="00601EA9" w:rsidRDefault="00E5224A" w:rsidP="00290D7C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BC3730">
        <w:rPr>
          <w:rFonts w:ascii="Arial" w:hAnsi="Arial"/>
          <w:sz w:val="24"/>
        </w:rPr>
        <w:t>Quainton Memorial Hall is committed to promoting wellbeing, ha</w:t>
      </w:r>
      <w:r w:rsidR="006D6116" w:rsidRPr="00BC3730">
        <w:rPr>
          <w:rFonts w:ascii="Arial" w:hAnsi="Arial"/>
          <w:sz w:val="24"/>
        </w:rPr>
        <w:t xml:space="preserve">rm </w:t>
      </w:r>
      <w:r w:rsidRPr="00BC3730">
        <w:rPr>
          <w:rFonts w:ascii="Arial" w:hAnsi="Arial"/>
          <w:sz w:val="24"/>
        </w:rPr>
        <w:t>prevention and to responding effectively if concerns are raised.</w:t>
      </w:r>
    </w:p>
    <w:p w14:paraId="4CF02957" w14:textId="77777777" w:rsidR="00601EA9" w:rsidRPr="00601EA9" w:rsidRDefault="00601EA9" w:rsidP="00601EA9">
      <w:pPr>
        <w:pStyle w:val="ListParagraph"/>
        <w:rPr>
          <w:rFonts w:ascii="Arial" w:hAnsi="Arial"/>
          <w:sz w:val="24"/>
        </w:rPr>
      </w:pPr>
    </w:p>
    <w:p w14:paraId="7D8E1A0A" w14:textId="77777777" w:rsidR="00601EA9" w:rsidRDefault="00E5224A" w:rsidP="00290D7C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601EA9">
        <w:rPr>
          <w:rFonts w:ascii="Arial" w:hAnsi="Arial"/>
          <w:sz w:val="24"/>
        </w:rPr>
        <w:t>Safeguardin</w:t>
      </w:r>
      <w:r w:rsidR="00290D7C" w:rsidRPr="00601EA9">
        <w:rPr>
          <w:rFonts w:ascii="Arial" w:hAnsi="Arial"/>
          <w:sz w:val="24"/>
        </w:rPr>
        <w:t>g is everyone’s responsibility</w:t>
      </w:r>
    </w:p>
    <w:p w14:paraId="4F89FD13" w14:textId="77777777" w:rsidR="00601EA9" w:rsidRPr="00601EA9" w:rsidRDefault="00601EA9" w:rsidP="00601EA9">
      <w:pPr>
        <w:pStyle w:val="ListParagraph"/>
        <w:rPr>
          <w:rFonts w:ascii="Arial" w:hAnsi="Arial"/>
          <w:sz w:val="24"/>
        </w:rPr>
      </w:pPr>
    </w:p>
    <w:p w14:paraId="392A176B" w14:textId="3742178C" w:rsidR="00E5224A" w:rsidRPr="00601EA9" w:rsidRDefault="00E5224A" w:rsidP="00290D7C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601EA9">
        <w:rPr>
          <w:rFonts w:ascii="Arial" w:hAnsi="Arial"/>
          <w:sz w:val="24"/>
        </w:rPr>
        <w:t xml:space="preserve">All suspicions and allegations of abuse </w:t>
      </w:r>
      <w:r w:rsidR="00290D7C" w:rsidRPr="00601EA9">
        <w:rPr>
          <w:rFonts w:ascii="Arial" w:hAnsi="Arial"/>
          <w:sz w:val="24"/>
        </w:rPr>
        <w:t>will</w:t>
      </w:r>
      <w:r w:rsidRPr="00601EA9">
        <w:rPr>
          <w:rFonts w:ascii="Arial" w:hAnsi="Arial"/>
          <w:sz w:val="24"/>
        </w:rPr>
        <w:t xml:space="preserve"> be pro</w:t>
      </w:r>
      <w:r w:rsidR="006D6116" w:rsidRPr="00601EA9">
        <w:rPr>
          <w:rFonts w:ascii="Arial" w:hAnsi="Arial"/>
          <w:sz w:val="24"/>
        </w:rPr>
        <w:t xml:space="preserve">perly reported to the relevant </w:t>
      </w:r>
      <w:r w:rsidR="00290D7C" w:rsidRPr="00601EA9">
        <w:rPr>
          <w:rFonts w:ascii="Arial" w:hAnsi="Arial"/>
          <w:sz w:val="24"/>
        </w:rPr>
        <w:t>authorities</w:t>
      </w:r>
    </w:p>
    <w:p w14:paraId="1ED1444E" w14:textId="77777777" w:rsidR="006D6116" w:rsidRDefault="006D6116" w:rsidP="00E5224A">
      <w:pPr>
        <w:rPr>
          <w:rFonts w:ascii="Arial" w:hAnsi="Arial"/>
          <w:b/>
          <w:sz w:val="24"/>
        </w:rPr>
      </w:pPr>
    </w:p>
    <w:p w14:paraId="5D363568" w14:textId="77777777" w:rsidR="00E5224A" w:rsidRPr="006D6116" w:rsidRDefault="00E5224A" w:rsidP="00E5224A">
      <w:pPr>
        <w:rPr>
          <w:rFonts w:ascii="Arial" w:hAnsi="Arial"/>
          <w:b/>
          <w:sz w:val="24"/>
        </w:rPr>
      </w:pPr>
      <w:r w:rsidRPr="006D6116">
        <w:rPr>
          <w:rFonts w:ascii="Arial" w:hAnsi="Arial"/>
          <w:b/>
          <w:sz w:val="24"/>
        </w:rPr>
        <w:t>4. Procedures</w:t>
      </w:r>
    </w:p>
    <w:p w14:paraId="2BA47FBB" w14:textId="61457256" w:rsidR="00601EA9" w:rsidRDefault="00E5224A" w:rsidP="00601EA9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t>All members of the committee will familiarise themselves with safeguarding responsibilities</w:t>
      </w:r>
      <w:r w:rsidR="00601EA9">
        <w:rPr>
          <w:rFonts w:ascii="Arial" w:hAnsi="Arial"/>
          <w:sz w:val="24"/>
        </w:rPr>
        <w:t xml:space="preserve"> and </w:t>
      </w:r>
      <w:r w:rsidRPr="006D6116">
        <w:rPr>
          <w:rFonts w:ascii="Arial" w:hAnsi="Arial"/>
          <w:sz w:val="24"/>
        </w:rPr>
        <w:t>undertake training where appr</w:t>
      </w:r>
      <w:r w:rsidR="00290D7C">
        <w:rPr>
          <w:rFonts w:ascii="Arial" w:hAnsi="Arial"/>
          <w:sz w:val="24"/>
        </w:rPr>
        <w:t>opriate.</w:t>
      </w:r>
    </w:p>
    <w:p w14:paraId="0A55ADBF" w14:textId="77777777" w:rsidR="00601EA9" w:rsidRDefault="00601EA9" w:rsidP="00601EA9">
      <w:pPr>
        <w:pStyle w:val="ListParagraph"/>
        <w:rPr>
          <w:rFonts w:ascii="Arial" w:hAnsi="Arial"/>
          <w:sz w:val="24"/>
        </w:rPr>
      </w:pPr>
    </w:p>
    <w:p w14:paraId="0CB0CB15" w14:textId="4E125BC4" w:rsidR="00601EA9" w:rsidRDefault="00601EA9" w:rsidP="00601EA9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Training will be recorded in the minutes of meetings.</w:t>
      </w:r>
    </w:p>
    <w:p w14:paraId="60D0849C" w14:textId="77777777" w:rsidR="00601EA9" w:rsidRPr="00601EA9" w:rsidRDefault="00601EA9" w:rsidP="00601EA9">
      <w:pPr>
        <w:pStyle w:val="ListParagraph"/>
        <w:rPr>
          <w:rFonts w:ascii="Arial" w:hAnsi="Arial"/>
          <w:sz w:val="24"/>
        </w:rPr>
      </w:pPr>
    </w:p>
    <w:p w14:paraId="7E7EC821" w14:textId="77777777" w:rsidR="00601EA9" w:rsidRPr="00601EA9" w:rsidRDefault="00601EA9" w:rsidP="00601EA9">
      <w:pPr>
        <w:pStyle w:val="ListParagraph"/>
        <w:rPr>
          <w:rFonts w:ascii="Arial" w:hAnsi="Arial"/>
          <w:sz w:val="24"/>
        </w:rPr>
      </w:pPr>
    </w:p>
    <w:p w14:paraId="6205F2C1" w14:textId="0D9E850D" w:rsidR="00977751" w:rsidRDefault="00601EA9" w:rsidP="00F94488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No</w:t>
      </w:r>
      <w:r w:rsidR="00E5224A" w:rsidRPr="006D6116">
        <w:rPr>
          <w:rFonts w:ascii="Arial" w:hAnsi="Arial"/>
          <w:sz w:val="24"/>
        </w:rPr>
        <w:t xml:space="preserve"> member of the committee, helpers or other volun</w:t>
      </w:r>
      <w:r w:rsidR="006D6116" w:rsidRPr="006D6116">
        <w:rPr>
          <w:rFonts w:ascii="Arial" w:hAnsi="Arial"/>
          <w:sz w:val="24"/>
        </w:rPr>
        <w:t xml:space="preserve">teers will have </w:t>
      </w:r>
      <w:r w:rsidR="00E5224A" w:rsidRPr="006D6116">
        <w:rPr>
          <w:rFonts w:ascii="Arial" w:hAnsi="Arial"/>
          <w:sz w:val="24"/>
        </w:rPr>
        <w:t>unsupervised access to children or adults at risk unless appropriately vetted.</w:t>
      </w:r>
    </w:p>
    <w:p w14:paraId="139D8F94" w14:textId="77777777" w:rsidR="00601EA9" w:rsidRPr="00F94488" w:rsidRDefault="00601EA9" w:rsidP="00601EA9">
      <w:pPr>
        <w:pStyle w:val="ListParagraph"/>
        <w:rPr>
          <w:rFonts w:ascii="Arial" w:hAnsi="Arial"/>
          <w:sz w:val="24"/>
        </w:rPr>
      </w:pPr>
    </w:p>
    <w:p w14:paraId="193EBE57" w14:textId="77777777" w:rsidR="00977751" w:rsidRPr="00CE64D6" w:rsidRDefault="00E5224A" w:rsidP="00CE64D6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t>A member of the committee will be appointed to be resp</w:t>
      </w:r>
      <w:r w:rsidR="006D6116" w:rsidRPr="006D6116">
        <w:rPr>
          <w:rFonts w:ascii="Arial" w:hAnsi="Arial"/>
          <w:sz w:val="24"/>
        </w:rPr>
        <w:t xml:space="preserve">onsible for child and adult at </w:t>
      </w:r>
      <w:r w:rsidRPr="006D6116">
        <w:rPr>
          <w:rFonts w:ascii="Arial" w:hAnsi="Arial"/>
          <w:sz w:val="24"/>
        </w:rPr>
        <w:t>risk safeguarding matters. This person will have respons</w:t>
      </w:r>
      <w:r w:rsidR="006D6116" w:rsidRPr="006D6116">
        <w:rPr>
          <w:rFonts w:ascii="Arial" w:hAnsi="Arial"/>
          <w:sz w:val="24"/>
        </w:rPr>
        <w:t xml:space="preserve">ibility for reporting concerns </w:t>
      </w:r>
      <w:r w:rsidRPr="006D6116">
        <w:rPr>
          <w:rFonts w:ascii="Arial" w:hAnsi="Arial"/>
          <w:sz w:val="24"/>
        </w:rPr>
        <w:t>that arise, as a matter of urgency, to the relevant safeguarding agency.</w:t>
      </w:r>
    </w:p>
    <w:p w14:paraId="1718DC7C" w14:textId="77777777" w:rsidR="00977751" w:rsidRPr="00977751" w:rsidRDefault="00977751" w:rsidP="00977751">
      <w:pPr>
        <w:pStyle w:val="ListParagraph"/>
        <w:rPr>
          <w:rFonts w:ascii="Arial" w:hAnsi="Arial"/>
          <w:sz w:val="24"/>
        </w:rPr>
      </w:pPr>
    </w:p>
    <w:p w14:paraId="2FCF4276" w14:textId="77777777" w:rsidR="00E5224A" w:rsidRDefault="00E5224A" w:rsidP="006D6116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t>The named person is Melanie Curtis until The AGM in 2025</w:t>
      </w:r>
    </w:p>
    <w:p w14:paraId="3D35724C" w14:textId="77777777" w:rsidR="00977751" w:rsidRPr="006D6116" w:rsidRDefault="00977751" w:rsidP="00977751">
      <w:pPr>
        <w:pStyle w:val="ListParagraph"/>
        <w:rPr>
          <w:rFonts w:ascii="Arial" w:hAnsi="Arial"/>
          <w:sz w:val="24"/>
        </w:rPr>
      </w:pPr>
    </w:p>
    <w:p w14:paraId="466EA7BF" w14:textId="77777777" w:rsidR="00977751" w:rsidRDefault="00E5224A" w:rsidP="00F94488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t>All suspicions or allegations of abuse</w:t>
      </w:r>
      <w:r w:rsidR="00F94488">
        <w:rPr>
          <w:rFonts w:ascii="Arial" w:hAnsi="Arial"/>
          <w:sz w:val="24"/>
        </w:rPr>
        <w:t xml:space="preserve">, </w:t>
      </w:r>
      <w:r w:rsidRPr="006D6116">
        <w:rPr>
          <w:rFonts w:ascii="Arial" w:hAnsi="Arial"/>
          <w:sz w:val="24"/>
        </w:rPr>
        <w:t xml:space="preserve">against a child </w:t>
      </w:r>
      <w:r w:rsidR="006D6116" w:rsidRPr="006D6116">
        <w:rPr>
          <w:rFonts w:ascii="Arial" w:hAnsi="Arial"/>
          <w:sz w:val="24"/>
        </w:rPr>
        <w:t xml:space="preserve">or adult at risk will be taken </w:t>
      </w:r>
      <w:r w:rsidRPr="006D6116">
        <w:rPr>
          <w:rFonts w:ascii="Arial" w:hAnsi="Arial"/>
          <w:sz w:val="24"/>
        </w:rPr>
        <w:t xml:space="preserve">seriously and dealt with speedily and appropriately. </w:t>
      </w:r>
      <w:r w:rsidR="006D6116" w:rsidRPr="006D6116">
        <w:rPr>
          <w:rFonts w:ascii="Arial" w:hAnsi="Arial"/>
          <w:sz w:val="24"/>
        </w:rPr>
        <w:t xml:space="preserve">The appointed person will know </w:t>
      </w:r>
      <w:r w:rsidRPr="006D6116">
        <w:rPr>
          <w:rFonts w:ascii="Arial" w:hAnsi="Arial"/>
          <w:sz w:val="24"/>
        </w:rPr>
        <w:t>who to contact and where to go for support and advice i</w:t>
      </w:r>
      <w:r w:rsidR="006D6116" w:rsidRPr="006D6116">
        <w:rPr>
          <w:rFonts w:ascii="Arial" w:hAnsi="Arial"/>
          <w:sz w:val="24"/>
        </w:rPr>
        <w:t xml:space="preserve">n relation to an allegation, a </w:t>
      </w:r>
      <w:r w:rsidRPr="006D6116">
        <w:rPr>
          <w:rFonts w:ascii="Arial" w:hAnsi="Arial"/>
          <w:sz w:val="24"/>
        </w:rPr>
        <w:t>concern about the quality of care or practice or a compl</w:t>
      </w:r>
      <w:r w:rsidR="006D6116" w:rsidRPr="006D6116">
        <w:rPr>
          <w:rFonts w:ascii="Arial" w:hAnsi="Arial"/>
          <w:sz w:val="24"/>
        </w:rPr>
        <w:t xml:space="preserve">aint. </w:t>
      </w:r>
    </w:p>
    <w:p w14:paraId="6AD06045" w14:textId="77777777" w:rsidR="00601EA9" w:rsidRPr="00601EA9" w:rsidRDefault="00601EA9" w:rsidP="00601EA9">
      <w:pPr>
        <w:pStyle w:val="ListParagraph"/>
        <w:rPr>
          <w:rFonts w:ascii="Arial" w:hAnsi="Arial"/>
          <w:sz w:val="24"/>
        </w:rPr>
      </w:pPr>
    </w:p>
    <w:p w14:paraId="0EC65C52" w14:textId="77777777" w:rsidR="00601EA9" w:rsidRPr="006D6116" w:rsidRDefault="00601EA9" w:rsidP="00601EA9">
      <w:pPr>
        <w:pStyle w:val="ListParagraph"/>
        <w:rPr>
          <w:rFonts w:ascii="Arial" w:hAnsi="Arial"/>
          <w:sz w:val="24"/>
        </w:rPr>
      </w:pPr>
    </w:p>
    <w:p w14:paraId="1E2637EF" w14:textId="77777777" w:rsidR="00E5224A" w:rsidRDefault="00E5224A" w:rsidP="006D6116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lastRenderedPageBreak/>
        <w:t>The hall committee will ensure that all hirers of</w:t>
      </w:r>
      <w:r w:rsidR="006D6116" w:rsidRPr="006D6116">
        <w:rPr>
          <w:rFonts w:ascii="Arial" w:hAnsi="Arial"/>
          <w:sz w:val="24"/>
        </w:rPr>
        <w:t xml:space="preserve"> the hall have signed a hiring </w:t>
      </w:r>
      <w:r w:rsidRPr="006D6116">
        <w:rPr>
          <w:rFonts w:ascii="Arial" w:hAnsi="Arial"/>
          <w:sz w:val="24"/>
        </w:rPr>
        <w:t>agreement. This will require all hirers who wish to use</w:t>
      </w:r>
      <w:r w:rsidR="006D6116" w:rsidRPr="006D6116">
        <w:rPr>
          <w:rFonts w:ascii="Arial" w:hAnsi="Arial"/>
          <w:sz w:val="24"/>
        </w:rPr>
        <w:t xml:space="preserve"> the hall for activities which </w:t>
      </w:r>
      <w:r w:rsidRPr="006D6116">
        <w:rPr>
          <w:rFonts w:ascii="Arial" w:hAnsi="Arial"/>
          <w:sz w:val="24"/>
        </w:rPr>
        <w:t>include children and adults at risk, other than for hire fo</w:t>
      </w:r>
      <w:r w:rsidR="006D6116" w:rsidRPr="006D6116">
        <w:rPr>
          <w:rFonts w:ascii="Arial" w:hAnsi="Arial"/>
          <w:sz w:val="24"/>
        </w:rPr>
        <w:t xml:space="preserve">r private parties arranged for </w:t>
      </w:r>
      <w:r w:rsidRPr="006D6116">
        <w:rPr>
          <w:rFonts w:ascii="Arial" w:hAnsi="Arial"/>
          <w:sz w:val="24"/>
        </w:rPr>
        <w:t>invited friends and family, to either produce a copy of</w:t>
      </w:r>
      <w:r w:rsidR="006D6116" w:rsidRPr="006D6116">
        <w:rPr>
          <w:rFonts w:ascii="Arial" w:hAnsi="Arial"/>
          <w:sz w:val="24"/>
        </w:rPr>
        <w:t xml:space="preserve"> their Safeguarding Policy and </w:t>
      </w:r>
      <w:r w:rsidRPr="006D6116">
        <w:rPr>
          <w:rFonts w:ascii="Arial" w:hAnsi="Arial"/>
          <w:sz w:val="24"/>
        </w:rPr>
        <w:t>evidence that they have carried out relevant che</w:t>
      </w:r>
      <w:r w:rsidR="006D6116" w:rsidRPr="006D6116">
        <w:rPr>
          <w:rFonts w:ascii="Arial" w:hAnsi="Arial"/>
          <w:sz w:val="24"/>
        </w:rPr>
        <w:t xml:space="preserve">cks through the Disclosure and </w:t>
      </w:r>
      <w:r w:rsidRPr="006D6116">
        <w:rPr>
          <w:rFonts w:ascii="Arial" w:hAnsi="Arial"/>
          <w:sz w:val="24"/>
        </w:rPr>
        <w:t>Barring Service (DBS) when requested to do</w:t>
      </w:r>
      <w:r w:rsidR="006D6116" w:rsidRPr="006D6116">
        <w:rPr>
          <w:rFonts w:ascii="Arial" w:hAnsi="Arial"/>
          <w:sz w:val="24"/>
        </w:rPr>
        <w:t xml:space="preserve"> so or, confirm that they have </w:t>
      </w:r>
      <w:r w:rsidRPr="006D6116">
        <w:rPr>
          <w:rFonts w:ascii="Arial" w:hAnsi="Arial"/>
          <w:sz w:val="24"/>
        </w:rPr>
        <w:t>understood and will adhere to the hall’s principles</w:t>
      </w:r>
      <w:r w:rsidR="006D6116" w:rsidRPr="006D6116">
        <w:rPr>
          <w:rFonts w:ascii="Arial" w:hAnsi="Arial"/>
          <w:sz w:val="24"/>
        </w:rPr>
        <w:t xml:space="preserve"> and procedures with regard to </w:t>
      </w:r>
      <w:r w:rsidRPr="006D6116">
        <w:rPr>
          <w:rFonts w:ascii="Arial" w:hAnsi="Arial"/>
          <w:sz w:val="24"/>
        </w:rPr>
        <w:t xml:space="preserve">safeguarding. </w:t>
      </w:r>
    </w:p>
    <w:p w14:paraId="3B3C94BB" w14:textId="77777777" w:rsidR="00977751" w:rsidRPr="006D6116" w:rsidRDefault="00977751" w:rsidP="00977751">
      <w:pPr>
        <w:pStyle w:val="ListParagraph"/>
        <w:rPr>
          <w:rFonts w:ascii="Arial" w:hAnsi="Arial"/>
          <w:sz w:val="24"/>
        </w:rPr>
      </w:pPr>
    </w:p>
    <w:p w14:paraId="1E2299A9" w14:textId="77777777" w:rsidR="00C95F35" w:rsidRPr="006D6116" w:rsidRDefault="00E5224A" w:rsidP="006D6116">
      <w:pPr>
        <w:pStyle w:val="ListParagraph"/>
        <w:numPr>
          <w:ilvl w:val="0"/>
          <w:numId w:val="5"/>
        </w:numPr>
        <w:rPr>
          <w:rFonts w:ascii="Arial" w:hAnsi="Arial"/>
          <w:sz w:val="24"/>
        </w:rPr>
      </w:pPr>
      <w:r w:rsidRPr="006D6116">
        <w:rPr>
          <w:rFonts w:ascii="Arial" w:hAnsi="Arial"/>
          <w:sz w:val="24"/>
        </w:rPr>
        <w:t>The village hall management committee will carry out an annual review of this policy</w:t>
      </w:r>
    </w:p>
    <w:p w14:paraId="306DA610" w14:textId="77777777" w:rsidR="00E5224A" w:rsidRDefault="00E5224A" w:rsidP="00E5224A">
      <w:pPr>
        <w:rPr>
          <w:rFonts w:ascii="Arial" w:hAnsi="Arial"/>
          <w:sz w:val="24"/>
        </w:rPr>
      </w:pPr>
    </w:p>
    <w:p w14:paraId="79887A18" w14:textId="77777777" w:rsidR="00CE6AFA" w:rsidRPr="00CE6AFA" w:rsidRDefault="00CE6AFA" w:rsidP="00CE6AFA">
      <w:pPr>
        <w:ind w:firstLine="720"/>
        <w:rPr>
          <w:rFonts w:ascii="Arial" w:hAnsi="Arial"/>
          <w:sz w:val="24"/>
        </w:rPr>
      </w:pPr>
    </w:p>
    <w:p w14:paraId="03C0D319" w14:textId="1070D98E" w:rsidR="00CE6AFA" w:rsidRPr="00CE6AFA" w:rsidRDefault="00CE6AFA" w:rsidP="00CE6AFA">
      <w:pPr>
        <w:spacing w:after="0" w:line="240" w:lineRule="auto"/>
        <w:rPr>
          <w:rFonts w:ascii="Arial" w:eastAsia="ヒラギノ角ゴ Pro W3" w:hAnsi="Arial" w:cs="Times New Roman"/>
          <w:sz w:val="24"/>
          <w:szCs w:val="24"/>
        </w:rPr>
      </w:pPr>
      <w:r w:rsidRPr="00CE6AFA">
        <w:rPr>
          <w:rFonts w:ascii="Arial" w:eastAsia="ヒラギノ角ゴ Pro W3" w:hAnsi="Arial" w:cs="Times New Roman"/>
          <w:sz w:val="24"/>
          <w:szCs w:val="24"/>
        </w:rPr>
        <w:t xml:space="preserve">Adopted on: </w:t>
      </w:r>
      <w:r w:rsidR="00601EA9">
        <w:rPr>
          <w:rFonts w:ascii="Arial" w:eastAsia="ヒラギノ角ゴ Pro W3" w:hAnsi="Arial" w:cs="Times New Roman"/>
          <w:sz w:val="24"/>
          <w:szCs w:val="24"/>
        </w:rPr>
        <w:t>19 November 2024</w:t>
      </w:r>
    </w:p>
    <w:p w14:paraId="176F1A9C" w14:textId="77777777" w:rsidR="00CE6AFA" w:rsidRPr="00CE6AFA" w:rsidRDefault="00CE6AFA" w:rsidP="00CE6AFA">
      <w:pPr>
        <w:spacing w:after="0" w:line="240" w:lineRule="auto"/>
        <w:rPr>
          <w:rFonts w:ascii="Arial" w:eastAsia="ヒラギノ角ゴ Pro W3" w:hAnsi="Arial" w:cs="Times New Roman"/>
          <w:color w:val="000000"/>
          <w:sz w:val="24"/>
          <w:szCs w:val="24"/>
        </w:rPr>
      </w:pPr>
    </w:p>
    <w:p w14:paraId="1C5C92D0" w14:textId="1700D64E" w:rsidR="00CE6AFA" w:rsidRPr="00CE6AFA" w:rsidRDefault="00CE6AFA" w:rsidP="00CE6AFA">
      <w:pPr>
        <w:spacing w:after="0" w:line="240" w:lineRule="auto"/>
        <w:rPr>
          <w:rFonts w:ascii="Arial" w:eastAsia="ヒラギノ角ゴ Pro W3" w:hAnsi="Arial" w:cs="Times New Roman"/>
          <w:sz w:val="24"/>
          <w:szCs w:val="24"/>
        </w:rPr>
      </w:pPr>
      <w:r w:rsidRPr="00CE6AFA">
        <w:rPr>
          <w:rFonts w:ascii="Arial" w:eastAsia="ヒラギノ角ゴ Pro W3" w:hAnsi="Arial" w:cs="Times New Roman"/>
          <w:color w:val="000000"/>
          <w:sz w:val="24"/>
          <w:szCs w:val="24"/>
        </w:rPr>
        <w:t>Last reviewed</w:t>
      </w:r>
      <w:r w:rsidRPr="00CE6AFA">
        <w:rPr>
          <w:rFonts w:ascii="Arial" w:eastAsia="ヒラギノ角ゴ Pro W3" w:hAnsi="Arial" w:cs="Times New Roman"/>
          <w:sz w:val="24"/>
          <w:szCs w:val="24"/>
        </w:rPr>
        <w:t xml:space="preserve"> </w:t>
      </w:r>
      <w:r w:rsidR="00601EA9">
        <w:rPr>
          <w:rFonts w:ascii="Arial" w:eastAsia="ヒラギノ角ゴ Pro W3" w:hAnsi="Arial" w:cs="Times New Roman"/>
          <w:sz w:val="24"/>
          <w:szCs w:val="24"/>
        </w:rPr>
        <w:t>19 November 2024</w:t>
      </w:r>
    </w:p>
    <w:p w14:paraId="2678FB9F" w14:textId="77777777" w:rsidR="00CE6AFA" w:rsidRPr="00CE6AFA" w:rsidRDefault="00CE6AFA" w:rsidP="00CE6AFA">
      <w:pPr>
        <w:spacing w:after="0" w:line="240" w:lineRule="auto"/>
        <w:rPr>
          <w:rFonts w:ascii="Arial" w:eastAsia="ヒラギノ角ゴ Pro W3" w:hAnsi="Arial" w:cs="Times New Roman"/>
          <w:sz w:val="24"/>
          <w:szCs w:val="24"/>
        </w:rPr>
      </w:pPr>
    </w:p>
    <w:p w14:paraId="0A59D63C" w14:textId="4AC4BDDF" w:rsidR="00CE6AFA" w:rsidRPr="00CE6AFA" w:rsidRDefault="00CE6AFA" w:rsidP="00CE6AFA">
      <w:pPr>
        <w:spacing w:after="0" w:line="240" w:lineRule="auto"/>
        <w:rPr>
          <w:rFonts w:ascii="Arial" w:eastAsia="ヒラギノ角ゴ Pro W3" w:hAnsi="Arial" w:cs="Times New Roman"/>
          <w:sz w:val="24"/>
          <w:szCs w:val="24"/>
        </w:rPr>
      </w:pPr>
      <w:r w:rsidRPr="00CE6AFA">
        <w:rPr>
          <w:rFonts w:ascii="Arial" w:eastAsia="ヒラギノ角ゴ Pro W3" w:hAnsi="Arial" w:cs="Times New Roman"/>
          <w:sz w:val="24"/>
          <w:szCs w:val="24"/>
        </w:rPr>
        <w:t xml:space="preserve">Next review due: </w:t>
      </w:r>
      <w:r w:rsidR="00601EA9">
        <w:rPr>
          <w:rFonts w:ascii="Arial" w:eastAsia="ヒラギノ角ゴ Pro W3" w:hAnsi="Arial" w:cs="Times New Roman"/>
          <w:sz w:val="24"/>
          <w:szCs w:val="24"/>
        </w:rPr>
        <w:t>19 November 2025</w:t>
      </w:r>
    </w:p>
    <w:p w14:paraId="337C7C9C" w14:textId="77777777" w:rsidR="00CE6AFA" w:rsidRPr="00CE6AFA" w:rsidRDefault="00CE6AFA" w:rsidP="00CE6AFA">
      <w:pPr>
        <w:spacing w:after="0" w:line="240" w:lineRule="auto"/>
        <w:rPr>
          <w:rFonts w:ascii="Arial" w:eastAsia="ヒラギノ角ゴ Pro W3" w:hAnsi="Arial" w:cs="Times New Roman"/>
          <w:sz w:val="24"/>
          <w:szCs w:val="24"/>
        </w:rPr>
      </w:pPr>
    </w:p>
    <w:p w14:paraId="49C54B15" w14:textId="77777777" w:rsidR="00CE6AFA" w:rsidRPr="00CE6AFA" w:rsidRDefault="00CE6AFA" w:rsidP="00CE6AFA">
      <w:pPr>
        <w:spacing w:after="0" w:line="240" w:lineRule="auto"/>
        <w:rPr>
          <w:rFonts w:ascii="Arial" w:eastAsia="ヒラギノ角ゴ Pro W3" w:hAnsi="Arial" w:cs="Times New Roman"/>
          <w:sz w:val="24"/>
          <w:szCs w:val="24"/>
        </w:rPr>
      </w:pPr>
      <w:r w:rsidRPr="00CE6AFA">
        <w:rPr>
          <w:rFonts w:ascii="Arial" w:eastAsia="ヒラギノ角ゴ Pro W3" w:hAnsi="Arial" w:cs="Times New Roman"/>
          <w:sz w:val="24"/>
          <w:szCs w:val="24"/>
        </w:rPr>
        <w:t>Table of amendments</w:t>
      </w:r>
    </w:p>
    <w:p w14:paraId="30DE3960" w14:textId="77777777" w:rsidR="00CE6AFA" w:rsidRPr="00CE6AFA" w:rsidRDefault="00CE6AFA" w:rsidP="00CE6AFA">
      <w:pPr>
        <w:spacing w:after="0" w:line="240" w:lineRule="auto"/>
        <w:rPr>
          <w:rFonts w:ascii="Arial" w:eastAsia="ヒラギノ角ゴ Pro W3" w:hAnsi="Arial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5667"/>
      </w:tblGrid>
      <w:tr w:rsidR="00CE6AFA" w:rsidRPr="00CE6AFA" w14:paraId="27F4E628" w14:textId="77777777" w:rsidTr="00A93C6C">
        <w:tc>
          <w:tcPr>
            <w:tcW w:w="3088" w:type="dxa"/>
          </w:tcPr>
          <w:p w14:paraId="584BDC0F" w14:textId="77777777" w:rsidR="00CE6AFA" w:rsidRPr="00CE6AFA" w:rsidRDefault="00CE6AFA" w:rsidP="00CE6AFA">
            <w:r w:rsidRPr="00CE6AFA">
              <w:t>Date</w:t>
            </w:r>
          </w:p>
        </w:tc>
        <w:tc>
          <w:tcPr>
            <w:tcW w:w="5667" w:type="dxa"/>
          </w:tcPr>
          <w:p w14:paraId="71461086" w14:textId="77777777" w:rsidR="00CE6AFA" w:rsidRPr="00CE6AFA" w:rsidRDefault="00CE6AFA" w:rsidP="00CE6AFA">
            <w:r w:rsidRPr="00CE6AFA">
              <w:t>Amendment</w:t>
            </w:r>
          </w:p>
        </w:tc>
      </w:tr>
      <w:tr w:rsidR="00CE6AFA" w:rsidRPr="00CE6AFA" w14:paraId="671D979C" w14:textId="77777777" w:rsidTr="00A93C6C">
        <w:tc>
          <w:tcPr>
            <w:tcW w:w="3088" w:type="dxa"/>
          </w:tcPr>
          <w:p w14:paraId="792E6192" w14:textId="77777777" w:rsidR="00CE6AFA" w:rsidRPr="00CE6AFA" w:rsidRDefault="00CE6AFA" w:rsidP="00CE6AFA"/>
        </w:tc>
        <w:tc>
          <w:tcPr>
            <w:tcW w:w="5667" w:type="dxa"/>
          </w:tcPr>
          <w:p w14:paraId="03622477" w14:textId="77777777" w:rsidR="00CE6AFA" w:rsidRPr="00CE6AFA" w:rsidRDefault="00CE6AFA" w:rsidP="00CE6AFA"/>
        </w:tc>
      </w:tr>
      <w:tr w:rsidR="00CE6AFA" w:rsidRPr="00CE6AFA" w14:paraId="4118656C" w14:textId="77777777" w:rsidTr="00A93C6C">
        <w:tc>
          <w:tcPr>
            <w:tcW w:w="3088" w:type="dxa"/>
          </w:tcPr>
          <w:p w14:paraId="754E2638" w14:textId="77777777" w:rsidR="00CE6AFA" w:rsidRPr="00CE6AFA" w:rsidRDefault="00CE6AFA" w:rsidP="00CE6AFA"/>
        </w:tc>
        <w:tc>
          <w:tcPr>
            <w:tcW w:w="5667" w:type="dxa"/>
          </w:tcPr>
          <w:p w14:paraId="521D176C" w14:textId="77777777" w:rsidR="00CE6AFA" w:rsidRPr="00CE6AFA" w:rsidRDefault="00CE6AFA" w:rsidP="00CE6AFA"/>
        </w:tc>
      </w:tr>
      <w:tr w:rsidR="00CE6AFA" w:rsidRPr="00CE6AFA" w14:paraId="44DCAB9F" w14:textId="77777777" w:rsidTr="00A93C6C">
        <w:tc>
          <w:tcPr>
            <w:tcW w:w="3088" w:type="dxa"/>
          </w:tcPr>
          <w:p w14:paraId="5FF7BC3F" w14:textId="77777777" w:rsidR="00CE6AFA" w:rsidRPr="00CE6AFA" w:rsidRDefault="00CE6AFA" w:rsidP="00CE6AFA"/>
        </w:tc>
        <w:tc>
          <w:tcPr>
            <w:tcW w:w="5667" w:type="dxa"/>
          </w:tcPr>
          <w:p w14:paraId="3DFD98D3" w14:textId="77777777" w:rsidR="00CE6AFA" w:rsidRPr="00CE6AFA" w:rsidRDefault="00CE6AFA" w:rsidP="00CE6AFA"/>
        </w:tc>
      </w:tr>
      <w:tr w:rsidR="00CE6AFA" w:rsidRPr="00CE6AFA" w14:paraId="21D8C0E2" w14:textId="77777777" w:rsidTr="00A93C6C">
        <w:tc>
          <w:tcPr>
            <w:tcW w:w="3088" w:type="dxa"/>
          </w:tcPr>
          <w:p w14:paraId="60B0CBDA" w14:textId="77777777" w:rsidR="00CE6AFA" w:rsidRPr="00CE6AFA" w:rsidRDefault="00CE6AFA" w:rsidP="00CE6AFA"/>
        </w:tc>
        <w:tc>
          <w:tcPr>
            <w:tcW w:w="5667" w:type="dxa"/>
          </w:tcPr>
          <w:p w14:paraId="798942E8" w14:textId="77777777" w:rsidR="00CE6AFA" w:rsidRPr="00CE6AFA" w:rsidRDefault="00CE6AFA" w:rsidP="00CE6AFA"/>
        </w:tc>
      </w:tr>
    </w:tbl>
    <w:p w14:paraId="136C68A9" w14:textId="77777777" w:rsidR="00CE6AFA" w:rsidRPr="00CD0433" w:rsidRDefault="00CE6AFA" w:rsidP="00E5224A">
      <w:pPr>
        <w:rPr>
          <w:rFonts w:ascii="Arial" w:hAnsi="Arial"/>
          <w:sz w:val="24"/>
        </w:rPr>
      </w:pPr>
    </w:p>
    <w:sectPr w:rsidR="00CE6AFA" w:rsidRPr="00CD0433" w:rsidSect="00977751">
      <w:pgSz w:w="11906" w:h="16838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8455" w14:textId="77777777" w:rsidR="0088054B" w:rsidRDefault="0088054B" w:rsidP="00ED732D">
      <w:pPr>
        <w:spacing w:after="0" w:line="240" w:lineRule="auto"/>
      </w:pPr>
      <w:r>
        <w:separator/>
      </w:r>
    </w:p>
  </w:endnote>
  <w:endnote w:type="continuationSeparator" w:id="0">
    <w:p w14:paraId="462C826F" w14:textId="77777777" w:rsidR="0088054B" w:rsidRDefault="0088054B" w:rsidP="00ED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8796" w14:textId="77777777" w:rsidR="0088054B" w:rsidRDefault="0088054B" w:rsidP="00ED732D">
      <w:pPr>
        <w:spacing w:after="0" w:line="240" w:lineRule="auto"/>
      </w:pPr>
      <w:r>
        <w:separator/>
      </w:r>
    </w:p>
  </w:footnote>
  <w:footnote w:type="continuationSeparator" w:id="0">
    <w:p w14:paraId="3756A4C0" w14:textId="77777777" w:rsidR="0088054B" w:rsidRDefault="0088054B" w:rsidP="00ED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78D3"/>
    <w:multiLevelType w:val="hybridMultilevel"/>
    <w:tmpl w:val="1E46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25D5A"/>
    <w:multiLevelType w:val="hybridMultilevel"/>
    <w:tmpl w:val="27A43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2275B"/>
    <w:multiLevelType w:val="hybridMultilevel"/>
    <w:tmpl w:val="050C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0307F"/>
    <w:multiLevelType w:val="hybridMultilevel"/>
    <w:tmpl w:val="60BA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3172F"/>
    <w:multiLevelType w:val="hybridMultilevel"/>
    <w:tmpl w:val="5800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1C4"/>
    <w:multiLevelType w:val="hybridMultilevel"/>
    <w:tmpl w:val="A516E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C839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7292C"/>
    <w:multiLevelType w:val="hybridMultilevel"/>
    <w:tmpl w:val="9080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5B39"/>
    <w:multiLevelType w:val="hybridMultilevel"/>
    <w:tmpl w:val="BEF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7516">
    <w:abstractNumId w:val="6"/>
  </w:num>
  <w:num w:numId="2" w16cid:durableId="1475484381">
    <w:abstractNumId w:val="0"/>
  </w:num>
  <w:num w:numId="3" w16cid:durableId="1683816819">
    <w:abstractNumId w:val="3"/>
  </w:num>
  <w:num w:numId="4" w16cid:durableId="1734618297">
    <w:abstractNumId w:val="4"/>
  </w:num>
  <w:num w:numId="5" w16cid:durableId="1528912709">
    <w:abstractNumId w:val="5"/>
  </w:num>
  <w:num w:numId="6" w16cid:durableId="383795500">
    <w:abstractNumId w:val="7"/>
  </w:num>
  <w:num w:numId="7" w16cid:durableId="1648320632">
    <w:abstractNumId w:val="1"/>
  </w:num>
  <w:num w:numId="8" w16cid:durableId="93902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24A"/>
    <w:rsid w:val="0016387B"/>
    <w:rsid w:val="0016749A"/>
    <w:rsid w:val="00290D7C"/>
    <w:rsid w:val="00601EA9"/>
    <w:rsid w:val="006D6116"/>
    <w:rsid w:val="0088054B"/>
    <w:rsid w:val="008A4B67"/>
    <w:rsid w:val="00977751"/>
    <w:rsid w:val="00A84ABD"/>
    <w:rsid w:val="00BC3730"/>
    <w:rsid w:val="00BE609F"/>
    <w:rsid w:val="00C17F1D"/>
    <w:rsid w:val="00C21EE8"/>
    <w:rsid w:val="00C95F35"/>
    <w:rsid w:val="00CD0433"/>
    <w:rsid w:val="00CD1270"/>
    <w:rsid w:val="00CE64D6"/>
    <w:rsid w:val="00CE6AFA"/>
    <w:rsid w:val="00D4542C"/>
    <w:rsid w:val="00D473DD"/>
    <w:rsid w:val="00D84B37"/>
    <w:rsid w:val="00E5224A"/>
    <w:rsid w:val="00ED732D"/>
    <w:rsid w:val="00F94488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7E97C"/>
  <w15:docId w15:val="{70889846-3D44-4635-9D95-C8DB1174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2D"/>
  </w:style>
  <w:style w:type="paragraph" w:styleId="Footer">
    <w:name w:val="footer"/>
    <w:basedOn w:val="Normal"/>
    <w:link w:val="FooterChar"/>
    <w:uiPriority w:val="99"/>
    <w:unhideWhenUsed/>
    <w:rsid w:val="00ED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2D"/>
  </w:style>
  <w:style w:type="paragraph" w:styleId="BalloonText">
    <w:name w:val="Balloon Text"/>
    <w:basedOn w:val="Normal"/>
    <w:link w:val="BalloonTextChar"/>
    <w:uiPriority w:val="99"/>
    <w:semiHidden/>
    <w:unhideWhenUsed/>
    <w:rsid w:val="00ED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6AF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1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Heirons</dc:creator>
  <cp:lastModifiedBy>Heirons Heirons</cp:lastModifiedBy>
  <cp:revision>2</cp:revision>
  <dcterms:created xsi:type="dcterms:W3CDTF">2024-11-18T14:29:00Z</dcterms:created>
  <dcterms:modified xsi:type="dcterms:W3CDTF">2024-11-18T14:29:00Z</dcterms:modified>
</cp:coreProperties>
</file>